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B6" w:rsidRPr="00C7083F" w:rsidRDefault="009716B6" w:rsidP="009716B6">
      <w:pPr>
        <w:jc w:val="center"/>
        <w:rPr>
          <w:rFonts w:ascii="Arial" w:hAnsi="Arial" w:cs="Arial"/>
          <w:sz w:val="32"/>
        </w:rPr>
      </w:pPr>
      <w:r w:rsidRPr="00F64CB4">
        <w:rPr>
          <w:rFonts w:ascii="Arial" w:hAnsi="Arial" w:cs="Arial"/>
          <w:b/>
          <w:bCs/>
          <w:sz w:val="32"/>
        </w:rPr>
        <w:t>Prohlášení zahraniční osoby</w:t>
      </w:r>
    </w:p>
    <w:p w:rsidR="009716B6" w:rsidRPr="00C7083F" w:rsidRDefault="009716B6" w:rsidP="009716B6">
      <w:pPr>
        <w:jc w:val="center"/>
        <w:rPr>
          <w:rFonts w:ascii="Arial" w:hAnsi="Arial" w:cs="Arial"/>
          <w:b/>
          <w:bCs/>
          <w:sz w:val="22"/>
        </w:rPr>
      </w:pPr>
      <w:r w:rsidRPr="00C7083F">
        <w:rPr>
          <w:rFonts w:ascii="Arial" w:hAnsi="Arial" w:cs="Arial"/>
          <w:b/>
          <w:bCs/>
          <w:sz w:val="22"/>
        </w:rPr>
        <w:t>o skutečném vlastnictví připisovaného, poukazovaného nebo vypláceného příjmu</w:t>
      </w:r>
      <w:r>
        <w:rPr>
          <w:rFonts w:ascii="Arial" w:hAnsi="Arial" w:cs="Arial"/>
          <w:b/>
          <w:bCs/>
          <w:sz w:val="22"/>
        </w:rPr>
        <w:t xml:space="preserve"> v případě neexistence smlouvy o zamezení dvojího zdanění</w:t>
      </w:r>
    </w:p>
    <w:p w:rsidR="009716B6" w:rsidRPr="00F64CB4" w:rsidRDefault="009716B6" w:rsidP="009716B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Rozhodný den </w:t>
      </w:r>
      <w:r w:rsidR="00EA3CBA">
        <w:rPr>
          <w:rFonts w:ascii="Arial" w:hAnsi="Arial" w:cs="Arial"/>
          <w:b/>
          <w:bCs/>
          <w:sz w:val="28"/>
        </w:rPr>
        <w:t>4. 6. 2018</w:t>
      </w:r>
      <w:bookmarkStart w:id="0" w:name="_GoBack"/>
      <w:bookmarkEnd w:id="0"/>
    </w:p>
    <w:p w:rsidR="009716B6" w:rsidRDefault="009716B6" w:rsidP="009716B6">
      <w:pPr>
        <w:tabs>
          <w:tab w:val="left" w:pos="2835"/>
        </w:tabs>
        <w:jc w:val="left"/>
        <w:rPr>
          <w:rFonts w:ascii="Arial" w:hAnsi="Arial" w:cs="Arial"/>
        </w:rPr>
      </w:pPr>
    </w:p>
    <w:p w:rsidR="009716B6" w:rsidRPr="00C7083F" w:rsidRDefault="009716B6" w:rsidP="009716B6">
      <w:pPr>
        <w:tabs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 xml:space="preserve">Klient 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jc w:val="left"/>
        <w:rPr>
          <w:rFonts w:ascii="Arial" w:hAnsi="Arial" w:cs="Arial"/>
          <w:sz w:val="22"/>
        </w:rPr>
      </w:pP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Datum narození/DIČ/IČO 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Bytem/se sídlem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Stát daňové rezidence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Zastoupený</w:t>
      </w:r>
      <w:r w:rsidRPr="00197A22">
        <w:rPr>
          <w:rFonts w:ascii="Arial" w:hAnsi="Arial" w:cs="Arial"/>
          <w:sz w:val="22"/>
        </w:rPr>
        <w:tab/>
        <w:t>……………………………………………………...……………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prohlašuje, že: </w:t>
      </w:r>
    </w:p>
    <w:p w:rsidR="009716B6" w:rsidRPr="006374B5" w:rsidRDefault="009716B6" w:rsidP="009716B6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je daňovým rezidentem výše uvedeného státu; a</w:t>
      </w:r>
    </w:p>
    <w:p w:rsidR="009716B6" w:rsidRPr="006374B5" w:rsidRDefault="009716B6" w:rsidP="009716B6">
      <w:pPr>
        <w:ind w:left="283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skutečným vlastníkem veškerých příjmů připisovaných, poukazovaných či vyplácených společností </w:t>
      </w:r>
      <w:r>
        <w:rPr>
          <w:rFonts w:ascii="Arial" w:hAnsi="Arial" w:cs="Arial"/>
          <w:sz w:val="22"/>
        </w:rPr>
        <w:t>O2 Czech Republic</w:t>
      </w:r>
      <w:r w:rsidRPr="006374B5">
        <w:rPr>
          <w:rFonts w:ascii="Arial" w:hAnsi="Arial" w:cs="Arial"/>
          <w:sz w:val="22"/>
        </w:rPr>
        <w:t xml:space="preserve"> a.s. </w:t>
      </w:r>
      <w:r>
        <w:rPr>
          <w:rFonts w:ascii="Arial" w:hAnsi="Arial" w:cs="Arial"/>
          <w:sz w:val="22"/>
        </w:rPr>
        <w:t xml:space="preserve">(„O2“), právním nástupcem společnosti O2, </w:t>
      </w:r>
      <w:r w:rsidRPr="006374B5">
        <w:rPr>
          <w:rFonts w:ascii="Arial" w:hAnsi="Arial" w:cs="Arial"/>
          <w:sz w:val="22"/>
        </w:rPr>
        <w:t xml:space="preserve">nebo Českou spořitelnou, a.s. od společnosti </w:t>
      </w:r>
      <w:r>
        <w:rPr>
          <w:rFonts w:ascii="Arial" w:hAnsi="Arial" w:cs="Arial"/>
          <w:sz w:val="22"/>
        </w:rPr>
        <w:t>O2</w:t>
      </w:r>
      <w:r w:rsidRPr="006374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či od právního nástupce společnosti O2 ve </w:t>
      </w:r>
      <w:r w:rsidRPr="006374B5">
        <w:rPr>
          <w:rFonts w:ascii="Arial" w:hAnsi="Arial" w:cs="Arial"/>
          <w:sz w:val="22"/>
        </w:rPr>
        <w:t xml:space="preserve">prospěch </w:t>
      </w:r>
      <w:r>
        <w:rPr>
          <w:rFonts w:ascii="Arial" w:hAnsi="Arial" w:cs="Arial"/>
          <w:sz w:val="22"/>
        </w:rPr>
        <w:t xml:space="preserve">klienta </w:t>
      </w:r>
      <w:r w:rsidRPr="006374B5">
        <w:rPr>
          <w:rFonts w:ascii="Arial" w:hAnsi="Arial" w:cs="Arial"/>
          <w:sz w:val="22"/>
        </w:rPr>
        <w:t xml:space="preserve">k rozhodnému datu; a </w:t>
      </w:r>
    </w:p>
    <w:p w:rsidR="009716B6" w:rsidRPr="006374B5" w:rsidRDefault="009716B6" w:rsidP="009716B6">
      <w:pPr>
        <w:pStyle w:val="ListParagraph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všechny tyto příjmy jsou dle daňového práva státu, jehož je daňovým rezidentem, považovány za jeho příjem</w:t>
      </w:r>
      <w:r>
        <w:rPr>
          <w:rFonts w:ascii="Arial" w:hAnsi="Arial" w:cs="Arial"/>
          <w:sz w:val="22"/>
        </w:rPr>
        <w:t>.</w:t>
      </w:r>
    </w:p>
    <w:p w:rsidR="009716B6" w:rsidRPr="006374B5" w:rsidRDefault="009716B6" w:rsidP="009716B6">
      <w:pPr>
        <w:pStyle w:val="ListParagraph"/>
        <w:ind w:left="284" w:hanging="284"/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V případě, že by se výše uvedené skutečnosti změnily, zavazuje se klient neprodleně o této skutečnosti písemně informovat společnost </w:t>
      </w:r>
      <w:r>
        <w:rPr>
          <w:rFonts w:ascii="Arial" w:hAnsi="Arial" w:cs="Arial"/>
          <w:sz w:val="22"/>
        </w:rPr>
        <w:t xml:space="preserve">O2, jejího právního nástupce </w:t>
      </w:r>
      <w:r w:rsidRPr="006374B5">
        <w:rPr>
          <w:rFonts w:ascii="Arial" w:hAnsi="Arial" w:cs="Arial"/>
          <w:sz w:val="22"/>
        </w:rPr>
        <w:t>nebo Českou spořitelnu, a.s.</w:t>
      </w: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9716B6" w:rsidRPr="006E62C2" w:rsidRDefault="009716B6" w:rsidP="009716B6">
      <w:pPr>
        <w:tabs>
          <w:tab w:val="left" w:pos="567"/>
        </w:tabs>
        <w:rPr>
          <w:rFonts w:ascii="Arial" w:hAnsi="Arial" w:cs="Arial"/>
          <w:sz w:val="12"/>
        </w:rPr>
      </w:pPr>
    </w:p>
    <w:p w:rsidR="009716B6" w:rsidRPr="006374B5" w:rsidRDefault="009716B6" w:rsidP="009716B6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Dne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716B6" w:rsidRPr="006374B5" w:rsidRDefault="009716B6" w:rsidP="009716B6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Podpis</w:t>
      </w:r>
    </w:p>
    <w:p w:rsidR="00AE702B" w:rsidRDefault="00AE702B"/>
    <w:sectPr w:rsidR="00AE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C43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B6"/>
    <w:rsid w:val="009716B6"/>
    <w:rsid w:val="00AE702B"/>
    <w:rsid w:val="00E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3A23-CE0B-4540-A019-C4F1FB81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B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33DDA34FCB640817F5A4E6691D7DB" ma:contentTypeVersion="2" ma:contentTypeDescription="Vytvoří nový dokument" ma:contentTypeScope="" ma:versionID="9bec4e89b53bdc13f371b1bd5a8d303e">
  <xsd:schema xmlns:xsd="http://www.w3.org/2001/XMLSchema" xmlns:xs="http://www.w3.org/2001/XMLSchema" xmlns:p="http://schemas.microsoft.com/office/2006/metadata/properties" xmlns:ns2="d9492205-743d-47df-9f1d-03ec41714972" targetNamespace="http://schemas.microsoft.com/office/2006/metadata/properties" ma:root="true" ma:fieldsID="f8657fe7c2a030c6745fdc73d50835eb" ns2:_="">
    <xsd:import namespace="d9492205-743d-47df-9f1d-03ec41714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92205-743d-47df-9f1d-03ec41714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50C4A-E2DE-4A00-8DA1-B4DE8CAC42CA}"/>
</file>

<file path=customXml/itemProps2.xml><?xml version="1.0" encoding="utf-8"?>
<ds:datastoreItem xmlns:ds="http://schemas.openxmlformats.org/officeDocument/2006/customXml" ds:itemID="{F89D40DE-6108-4587-AE2C-32157C3A6CB5}"/>
</file>

<file path=customXml/itemProps3.xml><?xml version="1.0" encoding="utf-8"?>
<ds:datastoreItem xmlns:ds="http://schemas.openxmlformats.org/officeDocument/2006/customXml" ds:itemID="{925E120D-0BE4-44EF-B6AC-F9A52725C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Hampl Jakub</cp:lastModifiedBy>
  <cp:revision>2</cp:revision>
  <dcterms:created xsi:type="dcterms:W3CDTF">2017-05-10T08:28:00Z</dcterms:created>
  <dcterms:modified xsi:type="dcterms:W3CDTF">2018-06-05T12:14:00Z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0x01010016633DDA34FCB640817F5A4E6691D7DB</vt:lpwstr>
  </property>
</Properties>
</file>